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22BE549A" w14:textId="77777777" w:rsidTr="00AB53BD">
        <w:tc>
          <w:tcPr>
            <w:tcW w:w="3240" w:type="dxa"/>
          </w:tcPr>
          <w:p w14:paraId="22BE5495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22BE5496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22BE5497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22BE5498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22BE5499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22BE54A1" w14:textId="77777777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text/>
          </w:sdtPr>
          <w:sdtContent>
            <w:tc>
              <w:tcPr>
                <w:tcW w:w="3240" w:type="dxa"/>
              </w:tcPr>
              <w:p w14:paraId="22BE549B" w14:textId="6F755815" w:rsidR="00E47B18" w:rsidRPr="00CB3C1F" w:rsidRDefault="00CB61AE" w:rsidP="00CB61AE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NS</w:t>
                </w:r>
                <w:r w:rsidR="001D1288">
                  <w:rPr>
                    <w:sz w:val="20"/>
                    <w:szCs w:val="20"/>
                  </w:rPr>
                  <w:t>, 30mL/</w:t>
                </w:r>
                <w:proofErr w:type="spellStart"/>
                <w:r w:rsidR="001D1288">
                  <w:rPr>
                    <w:sz w:val="20"/>
                    <w:szCs w:val="20"/>
                  </w:rPr>
                  <w:t>hr</w:t>
                </w:r>
                <w:proofErr w:type="spellEnd"/>
                <w:r w:rsidR="00A64EA2">
                  <w:rPr>
                    <w:sz w:val="20"/>
                    <w:szCs w:val="20"/>
                  </w:rPr>
                  <w:t>, isotonic</w:t>
                </w:r>
              </w:p>
            </w:tc>
          </w:sdtContent>
        </w:sdt>
        <w:tc>
          <w:tcPr>
            <w:tcW w:w="2610" w:type="dxa"/>
          </w:tcPr>
          <w:p w14:paraId="22BE549C" w14:textId="77777777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22BE549D" w14:textId="77777777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text/>
          </w:sdtPr>
          <w:sdtContent>
            <w:tc>
              <w:tcPr>
                <w:tcW w:w="2610" w:type="dxa"/>
              </w:tcPr>
              <w:p w14:paraId="22BE549E" w14:textId="1A8B53B5" w:rsidR="00E47B18" w:rsidRPr="00CB3C1F" w:rsidRDefault="00CB61AE" w:rsidP="00CB61AE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Fluid replacement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showingPlcHdr/>
            <w:text/>
          </w:sdtPr>
          <w:sdtContent>
            <w:tc>
              <w:tcPr>
                <w:tcW w:w="2880" w:type="dxa"/>
              </w:tcPr>
              <w:p w14:paraId="22BE549F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text/>
          </w:sdtPr>
          <w:sdtContent>
            <w:tc>
              <w:tcPr>
                <w:tcW w:w="3780" w:type="dxa"/>
              </w:tcPr>
              <w:p w14:paraId="22BE54A0" w14:textId="038392C6" w:rsidR="00E47B18" w:rsidRPr="00CB3C1F" w:rsidRDefault="00BF1F5A" w:rsidP="00BF1F5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Phlebitis, infiltration, infection</w:t>
                </w:r>
              </w:p>
            </w:tc>
          </w:sdtContent>
        </w:sdt>
      </w:tr>
    </w:tbl>
    <w:p w14:paraId="22BE54A2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22BE54AD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22BE54A3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Content>
              <w:p w14:paraId="22BE54A4" w14:textId="08B0B8F4" w:rsidR="00597C9A" w:rsidRPr="003A6862" w:rsidRDefault="00BF1F5A" w:rsidP="00BF1F5A">
                <w:pPr>
                  <w:spacing w:after="0"/>
                </w:pPr>
                <w:r>
                  <w:t>Matthew Mieure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22BE54A5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showingPlcHdr/>
              <w:text/>
            </w:sdtPr>
            <w:sdtContent>
              <w:p w14:paraId="22BE54A6" w14:textId="77777777" w:rsidR="00597C9A" w:rsidRPr="003A6862" w:rsidRDefault="00597C9A" w:rsidP="00597C9A">
                <w:pPr>
                  <w:spacing w:after="0"/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22BE54A7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showingPlcHdr/>
              <w:text/>
            </w:sdtPr>
            <w:sdtContent>
              <w:p w14:paraId="22BE54A8" w14:textId="77777777" w:rsidR="00597C9A" w:rsidRPr="003A6862" w:rsidRDefault="00597C9A" w:rsidP="00D41A62"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22BE54A9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22BE54AA" w14:textId="77777777" w:rsidR="00597C9A" w:rsidRPr="003A6862" w:rsidRDefault="00597C9A" w:rsidP="003A6862">
                <w:pPr>
                  <w:spacing w:after="0"/>
                  <w:rPr>
                    <w:color w:val="FF0000"/>
                  </w:rPr>
                </w:pPr>
                <w:r w:rsidRPr="006960BE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22BE54AB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Content>
              <w:p w14:paraId="22BE54AC" w14:textId="18A21269" w:rsidR="00597C9A" w:rsidRPr="003A6862" w:rsidRDefault="00CB61AE" w:rsidP="00CB61AE">
                <w:pPr>
                  <w:spacing w:after="0"/>
                  <w:rPr>
                    <w:color w:val="FF0000"/>
                  </w:rPr>
                </w:pPr>
                <w:r>
                  <w:rPr>
                    <w:color w:val="FF0000"/>
                  </w:rPr>
                  <w:t>NKA</w:t>
                </w:r>
              </w:p>
            </w:sdtContent>
          </w:sdt>
        </w:tc>
      </w:tr>
      <w:tr w:rsidR="00515EBC" w:rsidRPr="007849C1" w14:paraId="22BE54BD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22BE54AE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proofErr w:type="gramStart"/>
            <w:r w:rsidRPr="003A6862">
              <w:rPr>
                <w:b/>
                <w:sz w:val="18"/>
                <w:szCs w:val="18"/>
              </w:rPr>
              <w:t>Generic  Name</w:t>
            </w:r>
            <w:proofErr w:type="gramEnd"/>
          </w:p>
        </w:tc>
        <w:tc>
          <w:tcPr>
            <w:tcW w:w="1350" w:type="dxa"/>
            <w:shd w:val="clear" w:color="auto" w:fill="D9D9D9" w:themeFill="background1" w:themeFillShade="D9"/>
          </w:tcPr>
          <w:p w14:paraId="22BE54AF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22BE54B0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22BE54B1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22BE54B2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22BE54B3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2BE54B4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  <w:p w14:paraId="22BE54B5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22BE54B6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what is </w:t>
            </w:r>
          </w:p>
          <w:p w14:paraId="22BE54B7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22BE54B8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22BE54B9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22BE54BA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22BE54BB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22BE54BC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22BE54CA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Content>
            <w:tc>
              <w:tcPr>
                <w:tcW w:w="1350" w:type="dxa"/>
              </w:tcPr>
              <w:p w14:paraId="22BE54BE" w14:textId="4E14DA7C" w:rsidR="00515EBC" w:rsidRPr="00AB53BD" w:rsidRDefault="0048769F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lithium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Content>
            <w:tc>
              <w:tcPr>
                <w:tcW w:w="1350" w:type="dxa"/>
              </w:tcPr>
              <w:p w14:paraId="22BE54BF" w14:textId="658D08F1" w:rsidR="00515EBC" w:rsidRPr="00AB53BD" w:rsidRDefault="00CB61AE" w:rsidP="00CB61AE">
                <w:pPr>
                  <w:spacing w:after="120"/>
                  <w:rPr>
                    <w:sz w:val="20"/>
                    <w:szCs w:val="20"/>
                  </w:rPr>
                </w:pPr>
                <w:proofErr w:type="spellStart"/>
                <w:proofErr w:type="gramStart"/>
                <w:r>
                  <w:rPr>
                    <w:sz w:val="20"/>
                    <w:szCs w:val="20"/>
                  </w:rPr>
                  <w:t>antimanic</w:t>
                </w:r>
                <w:proofErr w:type="spellEnd"/>
                <w:proofErr w:type="gramEnd"/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Content>
            <w:tc>
              <w:tcPr>
                <w:tcW w:w="1620" w:type="dxa"/>
              </w:tcPr>
              <w:p w14:paraId="22BE54C0" w14:textId="31CA6A2A" w:rsidR="00515EBC" w:rsidRPr="00AB53BD" w:rsidRDefault="00CB61AE" w:rsidP="00CB61AE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Mood Stabilizer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Content>
            <w:tc>
              <w:tcPr>
                <w:tcW w:w="1170" w:type="dxa"/>
              </w:tcPr>
              <w:p w14:paraId="22BE54C1" w14:textId="642D574B" w:rsidR="00515EBC" w:rsidRPr="00AB53BD" w:rsidRDefault="0048769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600 mg po BID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151988601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2BE54C2" w14:textId="77777777" w:rsidR="00FA0719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text/>
            </w:sdtPr>
            <w:sdtContent>
              <w:p w14:paraId="22BE54C3" w14:textId="422E9FA7" w:rsidR="00515EBC" w:rsidRPr="00AB53BD" w:rsidRDefault="00CB61AE" w:rsidP="00CB61AE">
                <w:pPr>
                  <w:jc w:val="center"/>
                  <w:rPr>
                    <w:sz w:val="20"/>
                    <w:szCs w:val="20"/>
                  </w:rPr>
                </w:pPr>
                <w:proofErr w:type="gramStart"/>
                <w:r>
                  <w:rPr>
                    <w:sz w:val="20"/>
                    <w:szCs w:val="20"/>
                  </w:rPr>
                  <w:t>yes</w:t>
                </w:r>
                <w:proofErr w:type="gramEnd"/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showingPlcHdr/>
            <w:text/>
          </w:sdtPr>
          <w:sdtContent>
            <w:tc>
              <w:tcPr>
                <w:tcW w:w="2520" w:type="dxa"/>
              </w:tcPr>
              <w:p w14:paraId="22BE54C4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91062044"/>
            <w:text/>
          </w:sdtPr>
          <w:sdtContent>
            <w:tc>
              <w:tcPr>
                <w:tcW w:w="1710" w:type="dxa"/>
              </w:tcPr>
              <w:p w14:paraId="22BE54C5" w14:textId="591996E0" w:rsidR="00515EBC" w:rsidRPr="00AB53BD" w:rsidRDefault="00CB61AE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3D42A2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Dry mouth,</w:t>
                </w:r>
                <w:r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 xml:space="preserve"> confusion, decreased memory, Headache</w:t>
                </w:r>
                <w:r w:rsidRPr="003D42A2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, hypotension</w:t>
                </w:r>
              </w:p>
            </w:tc>
          </w:sdtContent>
        </w:sdt>
        <w:tc>
          <w:tcPr>
            <w:tcW w:w="4050" w:type="dxa"/>
          </w:tcPr>
          <w:p w14:paraId="22BE54C6" w14:textId="1861B90F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Content>
                <w:r w:rsidR="00BF1F5A">
                  <w:rPr>
                    <w:sz w:val="20"/>
                    <w:szCs w:val="20"/>
                  </w:rPr>
                  <w:t>Get up slowly</w:t>
                </w:r>
              </w:sdtContent>
            </w:sdt>
          </w:p>
          <w:p w14:paraId="22BE54C7" w14:textId="7821890B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Content>
                <w:r w:rsidR="00BF1F5A">
                  <w:rPr>
                    <w:sz w:val="20"/>
                    <w:szCs w:val="20"/>
                  </w:rPr>
                  <w:t>Maintain Salt intake</w:t>
                </w:r>
              </w:sdtContent>
            </w:sdt>
          </w:p>
          <w:p w14:paraId="22BE54C8" w14:textId="66C0DE11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Content>
                <w:r w:rsidR="00BF1F5A">
                  <w:rPr>
                    <w:sz w:val="20"/>
                    <w:szCs w:val="20"/>
                  </w:rPr>
                  <w:t>May impair mental cognition</w:t>
                </w:r>
              </w:sdtContent>
            </w:sdt>
          </w:p>
          <w:p w14:paraId="22BE54C9" w14:textId="6ED847B2" w:rsidR="00515EBC" w:rsidRPr="00AB53BD" w:rsidRDefault="00515EBC" w:rsidP="00BF1F5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Content>
                <w:r w:rsidR="00BF1F5A">
                  <w:rPr>
                    <w:sz w:val="20"/>
                    <w:szCs w:val="20"/>
                  </w:rPr>
                  <w:t>Take even if felling well</w:t>
                </w:r>
              </w:sdtContent>
            </w:sdt>
          </w:p>
        </w:tc>
      </w:tr>
      <w:tr w:rsidR="00515EBC" w:rsidRPr="007849C1" w14:paraId="22BE54D8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text/>
            </w:sdtPr>
            <w:sdtContent>
              <w:p w14:paraId="22BE54CB" w14:textId="455B44A7" w:rsidR="00515EBC" w:rsidRPr="00AB53BD" w:rsidRDefault="0048769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fentanyl</w:t>
                </w:r>
              </w:p>
            </w:sdtContent>
          </w:sdt>
          <w:p w14:paraId="22BE54CC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text/>
          </w:sdtPr>
          <w:sdtContent>
            <w:tc>
              <w:tcPr>
                <w:tcW w:w="1350" w:type="dxa"/>
              </w:tcPr>
              <w:p w14:paraId="22BE54CD" w14:textId="608A66D8" w:rsidR="00515EBC" w:rsidRPr="00AB53BD" w:rsidRDefault="00BF1F5A" w:rsidP="00BF1F5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Opioid Analgesic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text/>
          </w:sdtPr>
          <w:sdtContent>
            <w:tc>
              <w:tcPr>
                <w:tcW w:w="1620" w:type="dxa"/>
              </w:tcPr>
              <w:p w14:paraId="22BE54CE" w14:textId="447D99FE" w:rsidR="00515EBC" w:rsidRPr="00AB53BD" w:rsidRDefault="00BF1F5A" w:rsidP="00BF1F5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Opioid Analgesic, pain</w:t>
                </w:r>
              </w:p>
            </w:tc>
          </w:sdtContent>
        </w:sdt>
        <w:sdt>
          <w:sdtPr>
            <w:id w:val="1084723177"/>
            <w:text/>
          </w:sdtPr>
          <w:sdtContent>
            <w:tc>
              <w:tcPr>
                <w:tcW w:w="1170" w:type="dxa"/>
              </w:tcPr>
              <w:p w14:paraId="22BE54CF" w14:textId="5A38FE11" w:rsidR="00515EBC" w:rsidRPr="00AB53BD" w:rsidRDefault="0048769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Via PCA pump at 10 mcg/hour lockout q 15 minutes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362975763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2BE54D0" w14:textId="77777777" w:rsidR="00FA0719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text/>
            </w:sdtPr>
            <w:sdtContent>
              <w:p w14:paraId="22BE54D1" w14:textId="1B9ED2B3" w:rsidR="00515EBC" w:rsidRPr="00AB53BD" w:rsidRDefault="00CB61AE" w:rsidP="00CB61AE">
                <w:pPr>
                  <w:jc w:val="center"/>
                  <w:rPr>
                    <w:sz w:val="20"/>
                    <w:szCs w:val="20"/>
                  </w:rPr>
                </w:pPr>
                <w:proofErr w:type="gramStart"/>
                <w:r>
                  <w:rPr>
                    <w:sz w:val="20"/>
                    <w:szCs w:val="20"/>
                  </w:rPr>
                  <w:t>yes</w:t>
                </w:r>
                <w:proofErr w:type="gramEnd"/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text/>
          </w:sdtPr>
          <w:sdtContent>
            <w:tc>
              <w:tcPr>
                <w:tcW w:w="2520" w:type="dxa"/>
              </w:tcPr>
              <w:p w14:paraId="22BE54D2" w14:textId="46BB9496" w:rsidR="00515EBC" w:rsidRPr="00AB53BD" w:rsidRDefault="00D03A65" w:rsidP="00D03A65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10mcg/</w:t>
                </w:r>
                <w:proofErr w:type="spellStart"/>
                <w:r>
                  <w:rPr>
                    <w:sz w:val="20"/>
                    <w:szCs w:val="20"/>
                  </w:rPr>
                  <w:t>hr</w:t>
                </w:r>
                <w:proofErr w:type="spellEnd"/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text/>
          </w:sdtPr>
          <w:sdtContent>
            <w:tc>
              <w:tcPr>
                <w:tcW w:w="1710" w:type="dxa"/>
              </w:tcPr>
              <w:p w14:paraId="22BE54D3" w14:textId="54E794C5" w:rsidR="00515EBC" w:rsidRPr="00AB53BD" w:rsidRDefault="00CB61AE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E8728B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Confusion, constipation, nausea</w:t>
                </w:r>
                <w:r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, somnolence, depression</w:t>
                </w:r>
              </w:p>
            </w:tc>
          </w:sdtContent>
        </w:sdt>
        <w:tc>
          <w:tcPr>
            <w:tcW w:w="4050" w:type="dxa"/>
          </w:tcPr>
          <w:p w14:paraId="22BE54D4" w14:textId="32D88D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text/>
              </w:sdtPr>
              <w:sdtContent>
                <w:r w:rsidR="00BF1F5A">
                  <w:rPr>
                    <w:sz w:val="20"/>
                    <w:szCs w:val="20"/>
                  </w:rPr>
                  <w:t>Can cause sedation</w:t>
                </w:r>
              </w:sdtContent>
            </w:sdt>
          </w:p>
          <w:p w14:paraId="22BE54D5" w14:textId="0379BEC4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text/>
              </w:sdtPr>
              <w:sdtContent>
                <w:r w:rsidR="00BF1F5A">
                  <w:rPr>
                    <w:sz w:val="20"/>
                    <w:szCs w:val="20"/>
                  </w:rPr>
                  <w:t>Monitor respirations</w:t>
                </w:r>
              </w:sdtContent>
            </w:sdt>
          </w:p>
          <w:p w14:paraId="22BE54D6" w14:textId="14E9690B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text/>
              </w:sdtPr>
              <w:sdtContent>
                <w:r w:rsidR="00BF1F5A">
                  <w:rPr>
                    <w:sz w:val="20"/>
                    <w:szCs w:val="20"/>
                  </w:rPr>
                  <w:t>Get up slowly, orthostatic hypotension</w:t>
                </w:r>
              </w:sdtContent>
            </w:sdt>
          </w:p>
          <w:p w14:paraId="22BE54D7" w14:textId="46E6B8DC" w:rsidR="00515EBC" w:rsidRPr="00AB53BD" w:rsidRDefault="00515EBC" w:rsidP="00BF1F5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text/>
              </w:sdtPr>
              <w:sdtContent>
                <w:r w:rsidR="00BF1F5A">
                  <w:rPr>
                    <w:sz w:val="20"/>
                    <w:szCs w:val="20"/>
                  </w:rPr>
                  <w:t>Call don’t fall</w:t>
                </w:r>
              </w:sdtContent>
            </w:sdt>
          </w:p>
        </w:tc>
      </w:tr>
      <w:tr w:rsidR="00515EBC" w:rsidRPr="007849C1" w14:paraId="22BE54E6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text/>
            </w:sdtPr>
            <w:sdtContent>
              <w:p w14:paraId="22BE54D9" w14:textId="0DD58823" w:rsidR="00515EBC" w:rsidRPr="00AB53BD" w:rsidRDefault="0048769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risperidone</w:t>
                </w:r>
              </w:p>
            </w:sdtContent>
          </w:sdt>
          <w:p w14:paraId="22BE54DA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text/>
          </w:sdtPr>
          <w:sdtContent>
            <w:tc>
              <w:tcPr>
                <w:tcW w:w="1350" w:type="dxa"/>
              </w:tcPr>
              <w:p w14:paraId="22BE54DB" w14:textId="7B996197" w:rsidR="00515EBC" w:rsidRPr="00AB53BD" w:rsidRDefault="003F26CF" w:rsidP="00597C9A">
                <w:pPr>
                  <w:spacing w:after="120"/>
                  <w:rPr>
                    <w:sz w:val="20"/>
                    <w:szCs w:val="20"/>
                  </w:rPr>
                </w:pPr>
                <w:proofErr w:type="spellStart"/>
                <w:proofErr w:type="gramStart"/>
                <w:r w:rsidRPr="008A2D5E">
                  <w:rPr>
                    <w:rFonts w:ascii="Helvetica" w:eastAsia="Times New Roman" w:hAnsi="Helvetica"/>
                    <w:color w:val="444444"/>
                    <w:sz w:val="18"/>
                    <w:szCs w:val="18"/>
                    <w:shd w:val="clear" w:color="auto" w:fill="FFFFFF"/>
                  </w:rPr>
                  <w:t>benzisoxazoles</w:t>
                </w:r>
                <w:proofErr w:type="spellEnd"/>
                <w:proofErr w:type="gramEnd"/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text/>
          </w:sdtPr>
          <w:sdtContent>
            <w:tc>
              <w:tcPr>
                <w:tcW w:w="1620" w:type="dxa"/>
              </w:tcPr>
              <w:p w14:paraId="22BE54DC" w14:textId="05EB5AD5" w:rsidR="00515EBC" w:rsidRPr="00AB53BD" w:rsidRDefault="003F26CF" w:rsidP="003F26CF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Antipsychotic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text/>
          </w:sdtPr>
          <w:sdtContent>
            <w:tc>
              <w:tcPr>
                <w:tcW w:w="1170" w:type="dxa"/>
              </w:tcPr>
              <w:p w14:paraId="22BE54DD" w14:textId="5B0AAA04" w:rsidR="00515EBC" w:rsidRPr="00AB53BD" w:rsidRDefault="0048769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2 mg po </w:t>
                </w:r>
                <w:proofErr w:type="spellStart"/>
                <w:r>
                  <w:t>qd</w:t>
                </w:r>
                <w:proofErr w:type="spellEnd"/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82520103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2BE54DE" w14:textId="77777777" w:rsidR="00515EBC" w:rsidRPr="00AB53BD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text/>
            </w:sdtPr>
            <w:sdtContent>
              <w:p w14:paraId="22BE54DF" w14:textId="7924A81B" w:rsidR="00515EBC" w:rsidRPr="00AB53BD" w:rsidRDefault="00CB61AE" w:rsidP="00CB61AE">
                <w:pPr>
                  <w:jc w:val="center"/>
                  <w:rPr>
                    <w:sz w:val="20"/>
                    <w:szCs w:val="20"/>
                  </w:rPr>
                </w:pPr>
                <w:proofErr w:type="gramStart"/>
                <w:r>
                  <w:rPr>
                    <w:sz w:val="20"/>
                    <w:szCs w:val="20"/>
                  </w:rPr>
                  <w:t>yes</w:t>
                </w:r>
                <w:proofErr w:type="gramEnd"/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showingPlcHdr/>
            <w:text/>
          </w:sdtPr>
          <w:sdtContent>
            <w:tc>
              <w:tcPr>
                <w:tcW w:w="2520" w:type="dxa"/>
              </w:tcPr>
              <w:p w14:paraId="22BE54E0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text/>
          </w:sdtPr>
          <w:sdtContent>
            <w:tc>
              <w:tcPr>
                <w:tcW w:w="1710" w:type="dxa"/>
              </w:tcPr>
              <w:p w14:paraId="22BE54E1" w14:textId="49177913" w:rsidR="00515EBC" w:rsidRPr="00AB53BD" w:rsidRDefault="00CB61AE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4672AF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Somnolence, i</w:t>
                </w:r>
                <w:r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nsomnia, agitation, fatigue,</w:t>
                </w:r>
                <w:r w:rsidRPr="004672AF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 xml:space="preserve"> orth</w:t>
                </w:r>
                <w:r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ostatic, HA</w:t>
                </w:r>
              </w:p>
            </w:tc>
          </w:sdtContent>
        </w:sdt>
        <w:tc>
          <w:tcPr>
            <w:tcW w:w="4050" w:type="dxa"/>
          </w:tcPr>
          <w:p w14:paraId="22BE54E2" w14:textId="706BBA5A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text/>
              </w:sdtPr>
              <w:sdtContent>
                <w:r w:rsidR="003F26CF">
                  <w:rPr>
                    <w:sz w:val="20"/>
                    <w:szCs w:val="20"/>
                  </w:rPr>
                  <w:t>Notify for increased suicidal thoughts</w:t>
                </w:r>
              </w:sdtContent>
            </w:sdt>
          </w:p>
          <w:p w14:paraId="22BE54E3" w14:textId="71408BC9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text/>
              </w:sdtPr>
              <w:sdtContent>
                <w:r w:rsidR="003F26CF">
                  <w:rPr>
                    <w:sz w:val="20"/>
                    <w:szCs w:val="20"/>
                  </w:rPr>
                  <w:t>Use sunscreen when taking med</w:t>
                </w:r>
              </w:sdtContent>
            </w:sdt>
          </w:p>
          <w:p w14:paraId="22BE54E4" w14:textId="285DBA2E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text/>
              </w:sdtPr>
              <w:sdtContent>
                <w:r w:rsidR="003F26CF">
                  <w:rPr>
                    <w:sz w:val="20"/>
                    <w:szCs w:val="20"/>
                  </w:rPr>
                  <w:t xml:space="preserve">May </w:t>
                </w:r>
                <w:proofErr w:type="spellStart"/>
                <w:r w:rsidR="003F26CF">
                  <w:rPr>
                    <w:sz w:val="20"/>
                    <w:szCs w:val="20"/>
                  </w:rPr>
                  <w:t>caus</w:t>
                </w:r>
                <w:proofErr w:type="spellEnd"/>
                <w:r w:rsidR="003F26CF">
                  <w:rPr>
                    <w:sz w:val="20"/>
                    <w:szCs w:val="20"/>
                  </w:rPr>
                  <w:t xml:space="preserve"> drowsiness</w:t>
                </w:r>
              </w:sdtContent>
            </w:sdt>
          </w:p>
          <w:p w14:paraId="22BE54E5" w14:textId="055D5196" w:rsidR="00515EBC" w:rsidRPr="00AB53BD" w:rsidRDefault="00515EBC" w:rsidP="003F26CF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text/>
              </w:sdtPr>
              <w:sdtContent>
                <w:r w:rsidR="003F26CF">
                  <w:rPr>
                    <w:sz w:val="20"/>
                    <w:szCs w:val="20"/>
                  </w:rPr>
                  <w:t>Get up slowly</w:t>
                </w:r>
              </w:sdtContent>
            </w:sdt>
          </w:p>
        </w:tc>
      </w:tr>
      <w:tr w:rsidR="00515EBC" w:rsidRPr="007849C1" w14:paraId="22BE54F3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text/>
          </w:sdtPr>
          <w:sdtContent>
            <w:tc>
              <w:tcPr>
                <w:tcW w:w="1350" w:type="dxa"/>
              </w:tcPr>
              <w:p w14:paraId="22BE54E7" w14:textId="413AB7EC" w:rsidR="00515EBC" w:rsidRPr="00AB53BD" w:rsidRDefault="0048769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lorazepam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text/>
          </w:sdtPr>
          <w:sdtContent>
            <w:tc>
              <w:tcPr>
                <w:tcW w:w="1350" w:type="dxa"/>
              </w:tcPr>
              <w:p w14:paraId="22BE54E8" w14:textId="5F59EAAA" w:rsidR="00515EBC" w:rsidRPr="00AB53BD" w:rsidRDefault="004A5131" w:rsidP="004A5131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Benzodiazepine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text/>
          </w:sdtPr>
          <w:sdtContent>
            <w:tc>
              <w:tcPr>
                <w:tcW w:w="1620" w:type="dxa"/>
              </w:tcPr>
              <w:p w14:paraId="22BE54E9" w14:textId="178C609D" w:rsidR="00515EBC" w:rsidRPr="00AB53BD" w:rsidRDefault="004A513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Antianxiety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text/>
          </w:sdtPr>
          <w:sdtContent>
            <w:tc>
              <w:tcPr>
                <w:tcW w:w="1170" w:type="dxa"/>
              </w:tcPr>
              <w:p w14:paraId="22BE54EA" w14:textId="440449F3" w:rsidR="00515EBC" w:rsidRPr="00AB53BD" w:rsidRDefault="0048769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2 mg po q 8 hours prn agitation</w:t>
                </w:r>
              </w:p>
            </w:tc>
          </w:sdtContent>
        </w:sdt>
        <w:tc>
          <w:tcPr>
            <w:tcW w:w="1350" w:type="dxa"/>
          </w:tcPr>
          <w:p w14:paraId="22BE54EB" w14:textId="77777777" w:rsidR="00515EBC" w:rsidRPr="00AB53BD" w:rsidRDefault="00515EBC" w:rsidP="00FA0719">
            <w:pPr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   </w:t>
            </w:r>
            <w:sdt>
              <w:sdtPr>
                <w:rPr>
                  <w:sz w:val="20"/>
                  <w:szCs w:val="20"/>
                </w:rPr>
                <w:alias w:val="Y"/>
                <w:tag w:val="Y"/>
                <w:id w:val="-913320284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1281022233"/>
              <w:text/>
            </w:sdtPr>
            <w:sdtContent>
              <w:p w14:paraId="22BE54EC" w14:textId="7A868EE9" w:rsidR="00515EBC" w:rsidRPr="00AB53BD" w:rsidRDefault="00CB61AE" w:rsidP="00CB61AE">
                <w:pPr>
                  <w:jc w:val="center"/>
                  <w:rPr>
                    <w:sz w:val="20"/>
                    <w:szCs w:val="20"/>
                  </w:rPr>
                </w:pPr>
                <w:proofErr w:type="gramStart"/>
                <w:r>
                  <w:rPr>
                    <w:sz w:val="20"/>
                    <w:szCs w:val="20"/>
                  </w:rPr>
                  <w:t>yes</w:t>
                </w:r>
                <w:proofErr w:type="gramEnd"/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showingPlcHdr/>
            <w:text/>
          </w:sdtPr>
          <w:sdtContent>
            <w:tc>
              <w:tcPr>
                <w:tcW w:w="2520" w:type="dxa"/>
              </w:tcPr>
              <w:p w14:paraId="22BE54ED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text/>
          </w:sdtPr>
          <w:sdtContent>
            <w:tc>
              <w:tcPr>
                <w:tcW w:w="1710" w:type="dxa"/>
              </w:tcPr>
              <w:p w14:paraId="22BE54EE" w14:textId="0473E303" w:rsidR="00515EBC" w:rsidRPr="00AB53BD" w:rsidRDefault="004A5131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052401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Sedation, dizziness, weakness, amnesia, vertigo</w:t>
                </w:r>
              </w:p>
            </w:tc>
          </w:sdtContent>
        </w:sdt>
        <w:tc>
          <w:tcPr>
            <w:tcW w:w="4050" w:type="dxa"/>
          </w:tcPr>
          <w:p w14:paraId="22BE54EF" w14:textId="1ACB84EF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text/>
              </w:sdtPr>
              <w:sdtContent>
                <w:r w:rsidR="004A5131">
                  <w:rPr>
                    <w:sz w:val="20"/>
                    <w:szCs w:val="20"/>
                  </w:rPr>
                  <w:t>May cause sedation</w:t>
                </w:r>
              </w:sdtContent>
            </w:sdt>
          </w:p>
          <w:p w14:paraId="22BE54F0" w14:textId="76526AD9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text/>
              </w:sdtPr>
              <w:sdtContent>
                <w:r w:rsidR="004A5131">
                  <w:rPr>
                    <w:sz w:val="20"/>
                    <w:szCs w:val="20"/>
                  </w:rPr>
                  <w:t>Take as directed, usually short term use</w:t>
                </w:r>
              </w:sdtContent>
            </w:sdt>
          </w:p>
          <w:p w14:paraId="22BE54F1" w14:textId="0F7B0AF8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text/>
              </w:sdtPr>
              <w:sdtContent>
                <w:r w:rsidR="004A5131">
                  <w:rPr>
                    <w:sz w:val="20"/>
                    <w:szCs w:val="20"/>
                  </w:rPr>
                  <w:t>Decrease dose gradually</w:t>
                </w:r>
              </w:sdtContent>
            </w:sdt>
          </w:p>
          <w:p w14:paraId="22BE54F2" w14:textId="5A550FD1" w:rsidR="00515EBC" w:rsidRPr="00AB53BD" w:rsidRDefault="00515EBC" w:rsidP="004A5131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text/>
              </w:sdtPr>
              <w:sdtContent>
                <w:r w:rsidR="004A5131">
                  <w:rPr>
                    <w:sz w:val="20"/>
                    <w:szCs w:val="20"/>
                  </w:rPr>
                  <w:t>Teach other coping mechanisms, relaxation or distraction</w:t>
                </w:r>
              </w:sdtContent>
            </w:sdt>
          </w:p>
        </w:tc>
      </w:tr>
      <w:tr w:rsidR="00515EBC" w:rsidRPr="007849C1" w14:paraId="22BE5500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text/>
          </w:sdtPr>
          <w:sdtContent>
            <w:tc>
              <w:tcPr>
                <w:tcW w:w="1350" w:type="dxa"/>
              </w:tcPr>
              <w:p w14:paraId="22BE54F4" w14:textId="541974B6" w:rsidR="00515EBC" w:rsidRPr="00CB3C1F" w:rsidRDefault="0048769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vancomycin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text/>
          </w:sdtPr>
          <w:sdtContent>
            <w:tc>
              <w:tcPr>
                <w:tcW w:w="1350" w:type="dxa"/>
              </w:tcPr>
              <w:p w14:paraId="22BE54F5" w14:textId="3D077F0F" w:rsidR="00515EBC" w:rsidRPr="00CB3C1F" w:rsidRDefault="004A5131" w:rsidP="004A5131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Antibiotic, first line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text/>
          </w:sdtPr>
          <w:sdtContent>
            <w:tc>
              <w:tcPr>
                <w:tcW w:w="1620" w:type="dxa"/>
              </w:tcPr>
              <w:p w14:paraId="22BE54F6" w14:textId="3CD44271" w:rsidR="00515EBC" w:rsidRPr="00CB3C1F" w:rsidRDefault="004A5131" w:rsidP="004A5131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Anti-infective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text/>
          </w:sdtPr>
          <w:sdtContent>
            <w:tc>
              <w:tcPr>
                <w:tcW w:w="1170" w:type="dxa"/>
              </w:tcPr>
              <w:p w14:paraId="22BE54F7" w14:textId="75B9D5F9" w:rsidR="00515EBC" w:rsidRPr="00CB3C1F" w:rsidRDefault="0048769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1 gm IVPB in 200 mL 0.9% NS; infuse over 60 minutes</w:t>
                </w:r>
              </w:p>
            </w:tc>
          </w:sdtContent>
        </w:sdt>
        <w:tc>
          <w:tcPr>
            <w:tcW w:w="1350" w:type="dxa"/>
          </w:tcPr>
          <w:p w14:paraId="22BE54F8" w14:textId="77777777" w:rsidR="00515EBC" w:rsidRDefault="00CB61AE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366672680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2021202955"/>
              <w:text/>
            </w:sdtPr>
            <w:sdtContent>
              <w:p w14:paraId="22BE54F9" w14:textId="12F28BFF" w:rsidR="00515EBC" w:rsidRPr="00AB53BD" w:rsidRDefault="00CB61AE" w:rsidP="00CB61AE">
                <w:pPr>
                  <w:jc w:val="center"/>
                  <w:rPr>
                    <w:sz w:val="20"/>
                    <w:szCs w:val="20"/>
                  </w:rPr>
                </w:pPr>
                <w:proofErr w:type="gramStart"/>
                <w:r>
                  <w:rPr>
                    <w:sz w:val="20"/>
                    <w:szCs w:val="20"/>
                  </w:rPr>
                  <w:t>yes</w:t>
                </w:r>
                <w:proofErr w:type="gramEnd"/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showingPlcHdr/>
            <w:text/>
          </w:sdtPr>
          <w:sdtContent>
            <w:tc>
              <w:tcPr>
                <w:tcW w:w="2520" w:type="dxa"/>
              </w:tcPr>
              <w:p w14:paraId="22BE54FA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text/>
          </w:sdtPr>
          <w:sdtContent>
            <w:tc>
              <w:tcPr>
                <w:tcW w:w="1710" w:type="dxa"/>
              </w:tcPr>
              <w:p w14:paraId="22BE54FB" w14:textId="7E208C16" w:rsidR="00515EBC" w:rsidRPr="00CB3C1F" w:rsidRDefault="004A5131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044556"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Nausea, abdominal pain, hypokalemia, urinary t</w:t>
                </w:r>
                <w:r>
                  <w:rPr>
                    <w:rFonts w:asciiTheme="minorHAnsi" w:eastAsiaTheme="minorEastAsia" w:hAnsiTheme="minorHAnsi" w:cstheme="minorBidi"/>
                    <w:sz w:val="24"/>
                    <w:szCs w:val="24"/>
                    <w:lang w:eastAsia="ja-JP"/>
                  </w:rPr>
                  <w:t>ract infection, headache</w:t>
                </w:r>
              </w:p>
            </w:tc>
          </w:sdtContent>
        </w:sdt>
        <w:tc>
          <w:tcPr>
            <w:tcW w:w="4050" w:type="dxa"/>
          </w:tcPr>
          <w:p w14:paraId="22BE54FC" w14:textId="605D521F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text/>
              </w:sdtPr>
              <w:sdtContent>
                <w:r w:rsidR="004A5131">
                  <w:rPr>
                    <w:sz w:val="20"/>
                    <w:szCs w:val="20"/>
                  </w:rPr>
                  <w:t>Monitor for diarrhea</w:t>
                </w:r>
              </w:sdtContent>
            </w:sdt>
          </w:p>
          <w:p w14:paraId="22BE54FD" w14:textId="4AC9A5EE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text/>
              </w:sdtPr>
              <w:sdtContent>
                <w:r w:rsidR="004A5131">
                  <w:rPr>
                    <w:sz w:val="20"/>
                    <w:szCs w:val="20"/>
                  </w:rPr>
                  <w:t>Monitor WBC</w:t>
                </w:r>
              </w:sdtContent>
            </w:sdt>
          </w:p>
          <w:p w14:paraId="22BE54FE" w14:textId="23AACE7E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text/>
              </w:sdtPr>
              <w:sdtContent>
                <w:r w:rsidR="004A5131">
                  <w:rPr>
                    <w:sz w:val="20"/>
                    <w:szCs w:val="20"/>
                  </w:rPr>
                  <w:t>Watch for phlebitis or irritation at site</w:t>
                </w:r>
              </w:sdtContent>
            </w:sdt>
          </w:p>
          <w:p w14:paraId="22BE54FF" w14:textId="2C877C3A" w:rsidR="00515EBC" w:rsidRPr="00CB3C1F" w:rsidRDefault="00515EBC" w:rsidP="004A5131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text/>
              </w:sdtPr>
              <w:sdtContent>
                <w:r w:rsidR="004A5131">
                  <w:rPr>
                    <w:sz w:val="20"/>
                    <w:szCs w:val="20"/>
                  </w:rPr>
                  <w:t>Administer all as prescribed, slowly</w:t>
                </w:r>
              </w:sdtContent>
            </w:sdt>
          </w:p>
        </w:tc>
      </w:tr>
      <w:tr w:rsidR="00515EBC" w:rsidRPr="007849C1" w14:paraId="22BE550E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showingPlcHdr/>
              <w:text/>
            </w:sdtPr>
            <w:sdtContent>
              <w:p w14:paraId="22BE550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02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showingPlcHdr/>
            <w:text/>
          </w:sdtPr>
          <w:sdtContent>
            <w:tc>
              <w:tcPr>
                <w:tcW w:w="1350" w:type="dxa"/>
              </w:tcPr>
              <w:p w14:paraId="22BE550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showingPlcHdr/>
            <w:text/>
          </w:sdtPr>
          <w:sdtContent>
            <w:tc>
              <w:tcPr>
                <w:tcW w:w="1620" w:type="dxa"/>
              </w:tcPr>
              <w:p w14:paraId="22BE550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showingPlcHdr/>
            <w:text/>
          </w:sdtPr>
          <w:sdtContent>
            <w:tc>
              <w:tcPr>
                <w:tcW w:w="1170" w:type="dxa"/>
              </w:tcPr>
              <w:p w14:paraId="22BE550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06" w14:textId="77777777" w:rsidR="00515EBC" w:rsidRDefault="00CB61AE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697073072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458072403"/>
              <w:showingPlcHdr/>
              <w:text/>
            </w:sdtPr>
            <w:sdtContent>
              <w:p w14:paraId="22BE5507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showingPlcHdr/>
            <w:text/>
          </w:sdtPr>
          <w:sdtContent>
            <w:tc>
              <w:tcPr>
                <w:tcW w:w="2520" w:type="dxa"/>
              </w:tcPr>
              <w:p w14:paraId="22BE5508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showingPlcHdr/>
            <w:text/>
          </w:sdtPr>
          <w:sdtContent>
            <w:tc>
              <w:tcPr>
                <w:tcW w:w="1710" w:type="dxa"/>
              </w:tcPr>
              <w:p w14:paraId="22BE5509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0A" w14:textId="77777777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0B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0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0D" w14:textId="77777777"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2BE551C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showingPlcHdr/>
              <w:text/>
            </w:sdtPr>
            <w:sdtContent>
              <w:p w14:paraId="22BE550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10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showingPlcHdr/>
            <w:text/>
          </w:sdtPr>
          <w:sdtContent>
            <w:tc>
              <w:tcPr>
                <w:tcW w:w="1350" w:type="dxa"/>
              </w:tcPr>
              <w:p w14:paraId="22BE551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showingPlcHdr/>
            <w:text/>
          </w:sdtPr>
          <w:sdtContent>
            <w:tc>
              <w:tcPr>
                <w:tcW w:w="1620" w:type="dxa"/>
              </w:tcPr>
              <w:p w14:paraId="22BE551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showingPlcHdr/>
            <w:text/>
          </w:sdtPr>
          <w:sdtContent>
            <w:tc>
              <w:tcPr>
                <w:tcW w:w="1170" w:type="dxa"/>
              </w:tcPr>
              <w:p w14:paraId="22BE551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6030289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2BE5514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Content>
              <w:p w14:paraId="22BE5515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showingPlcHdr/>
            <w:text/>
          </w:sdtPr>
          <w:sdtContent>
            <w:tc>
              <w:tcPr>
                <w:tcW w:w="2520" w:type="dxa"/>
              </w:tcPr>
              <w:p w14:paraId="22BE5516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showingPlcHdr/>
            <w:text/>
          </w:sdtPr>
          <w:sdtContent>
            <w:tc>
              <w:tcPr>
                <w:tcW w:w="1710" w:type="dxa"/>
              </w:tcPr>
              <w:p w14:paraId="22BE5517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1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1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1A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1B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2BE552A" w14:textId="77777777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showingPlcHdr/>
              <w:text/>
            </w:sdtPr>
            <w:sdtContent>
              <w:p w14:paraId="22BE551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1E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showingPlcHdr/>
            <w:text/>
          </w:sdtPr>
          <w:sdtContent>
            <w:tc>
              <w:tcPr>
                <w:tcW w:w="1350" w:type="dxa"/>
              </w:tcPr>
              <w:p w14:paraId="22BE551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showingPlcHdr/>
            <w:text/>
          </w:sdtPr>
          <w:sdtContent>
            <w:tc>
              <w:tcPr>
                <w:tcW w:w="1620" w:type="dxa"/>
              </w:tcPr>
              <w:p w14:paraId="22BE552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showingPlcHdr/>
            <w:text/>
          </w:sdtPr>
          <w:sdtContent>
            <w:tc>
              <w:tcPr>
                <w:tcW w:w="1170" w:type="dxa"/>
              </w:tcPr>
              <w:p w14:paraId="22BE552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22" w14:textId="77777777" w:rsidR="00515EBC" w:rsidRDefault="00CB61AE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9531824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514818045"/>
              <w:showingPlcHdr/>
              <w:text/>
            </w:sdtPr>
            <w:sdtContent>
              <w:p w14:paraId="22BE5523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showingPlcHdr/>
            <w:text/>
          </w:sdtPr>
          <w:sdtContent>
            <w:tc>
              <w:tcPr>
                <w:tcW w:w="2520" w:type="dxa"/>
              </w:tcPr>
              <w:p w14:paraId="22BE5524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showingPlcHdr/>
            <w:text/>
          </w:sdtPr>
          <w:sdtContent>
            <w:tc>
              <w:tcPr>
                <w:tcW w:w="1710" w:type="dxa"/>
              </w:tcPr>
              <w:p w14:paraId="22BE552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2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27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2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2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2BE5537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showingPlcHdr/>
            <w:text/>
          </w:sdtPr>
          <w:sdtContent>
            <w:tc>
              <w:tcPr>
                <w:tcW w:w="1350" w:type="dxa"/>
              </w:tcPr>
              <w:p w14:paraId="22BE552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showingPlcHdr/>
            <w:text/>
          </w:sdtPr>
          <w:sdtContent>
            <w:tc>
              <w:tcPr>
                <w:tcW w:w="1350" w:type="dxa"/>
              </w:tcPr>
              <w:p w14:paraId="22BE552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showingPlcHdr/>
            <w:text/>
          </w:sdtPr>
          <w:sdtContent>
            <w:tc>
              <w:tcPr>
                <w:tcW w:w="1620" w:type="dxa"/>
              </w:tcPr>
              <w:p w14:paraId="22BE552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showingPlcHdr/>
            <w:text/>
          </w:sdtPr>
          <w:sdtContent>
            <w:tc>
              <w:tcPr>
                <w:tcW w:w="1170" w:type="dxa"/>
              </w:tcPr>
              <w:p w14:paraId="22BE552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62939051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2BE552F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FA0719">
                  <w:rPr>
                    <w:rStyle w:val="PlaceholderText"/>
                  </w:rPr>
                  <w:t>Choose an item.</w:t>
                </w:r>
              </w:p>
            </w:sdtContent>
          </w:sdt>
          <w:p w14:paraId="22BE5530" w14:textId="77777777" w:rsidR="00515EBC" w:rsidRPr="00AB53BD" w:rsidRDefault="00CB61AE" w:rsidP="00FA0719">
            <w:pPr>
              <w:spacing w:after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5028611"/>
                <w:showingPlcHdr/>
                <w:text/>
              </w:sdtPr>
              <w:sdtContent>
                <w:r w:rsidR="00515EBC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1705745135"/>
            <w:showingPlcHdr/>
            <w:text/>
          </w:sdtPr>
          <w:sdtContent>
            <w:tc>
              <w:tcPr>
                <w:tcW w:w="2520" w:type="dxa"/>
              </w:tcPr>
              <w:p w14:paraId="22BE5531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showingPlcHdr/>
            <w:text/>
          </w:sdtPr>
          <w:sdtContent>
            <w:tc>
              <w:tcPr>
                <w:tcW w:w="1710" w:type="dxa"/>
              </w:tcPr>
              <w:p w14:paraId="22BE553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3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3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35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3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2BE5545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Content>
              <w:p w14:paraId="22BE5538" w14:textId="77777777" w:rsidR="00515EBC" w:rsidRPr="00CB3C1F" w:rsidRDefault="00CD43DF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39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Content>
            <w:tc>
              <w:tcPr>
                <w:tcW w:w="1350" w:type="dxa"/>
              </w:tcPr>
              <w:p w14:paraId="22BE553A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Content>
            <w:tc>
              <w:tcPr>
                <w:tcW w:w="1620" w:type="dxa"/>
              </w:tcPr>
              <w:p w14:paraId="22BE553B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Content>
            <w:tc>
              <w:tcPr>
                <w:tcW w:w="1170" w:type="dxa"/>
              </w:tcPr>
              <w:p w14:paraId="22BE553C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3D" w14:textId="77777777" w:rsidR="00515EBC" w:rsidRDefault="00CB61AE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1492913176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Content>
              <w:p w14:paraId="22BE553E" w14:textId="77777777" w:rsidR="00515EBC" w:rsidRPr="00AB53BD" w:rsidRDefault="00CD43DF" w:rsidP="00CD43DF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Content>
            <w:tc>
              <w:tcPr>
                <w:tcW w:w="2520" w:type="dxa"/>
              </w:tcPr>
              <w:p w14:paraId="22BE553F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Content>
            <w:tc>
              <w:tcPr>
                <w:tcW w:w="1710" w:type="dxa"/>
              </w:tcPr>
              <w:p w14:paraId="22BE5540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4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Content>
                <w:r w:rsidR="00CD43DF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42" w14:textId="77777777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4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4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22BE5553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Content>
              <w:p w14:paraId="22BE5546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47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Content>
            <w:tc>
              <w:tcPr>
                <w:tcW w:w="1350" w:type="dxa"/>
              </w:tcPr>
              <w:p w14:paraId="22BE5548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Content>
            <w:tc>
              <w:tcPr>
                <w:tcW w:w="1620" w:type="dxa"/>
              </w:tcPr>
              <w:p w14:paraId="22BE5549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Content>
            <w:tc>
              <w:tcPr>
                <w:tcW w:w="1170" w:type="dxa"/>
              </w:tcPr>
              <w:p w14:paraId="22BE554A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141423627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22BE554B" w14:textId="77777777" w:rsidR="00597C9A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Content>
              <w:p w14:paraId="22BE554C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Content>
            <w:tc>
              <w:tcPr>
                <w:tcW w:w="2520" w:type="dxa"/>
              </w:tcPr>
              <w:p w14:paraId="22BE554D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Content>
            <w:tc>
              <w:tcPr>
                <w:tcW w:w="1710" w:type="dxa"/>
              </w:tcPr>
              <w:p w14:paraId="22BE554E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4F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0" w14:textId="77777777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1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2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22BE5561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Content>
              <w:p w14:paraId="22BE5554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55" w14:textId="77777777" w:rsidR="00BF416F" w:rsidRPr="00CB3C1F" w:rsidRDefault="00BF416F" w:rsidP="00F537E8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Content>
            <w:tc>
              <w:tcPr>
                <w:tcW w:w="1350" w:type="dxa"/>
              </w:tcPr>
              <w:p w14:paraId="22BE5556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Content>
            <w:tc>
              <w:tcPr>
                <w:tcW w:w="1620" w:type="dxa"/>
              </w:tcPr>
              <w:p w14:paraId="22BE5557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Content>
            <w:tc>
              <w:tcPr>
                <w:tcW w:w="1170" w:type="dxa"/>
              </w:tcPr>
              <w:p w14:paraId="22BE5558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59" w14:textId="77777777" w:rsidR="00BF416F" w:rsidRDefault="00CB61AE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213161018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Content>
              <w:p w14:paraId="22BE555A" w14:textId="77777777" w:rsidR="00BF416F" w:rsidRPr="00AB53BD" w:rsidRDefault="00BF416F" w:rsidP="00F537E8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Content>
            <w:tc>
              <w:tcPr>
                <w:tcW w:w="2520" w:type="dxa"/>
              </w:tcPr>
              <w:p w14:paraId="22BE555B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Content>
            <w:tc>
              <w:tcPr>
                <w:tcW w:w="1710" w:type="dxa"/>
              </w:tcPr>
              <w:p w14:paraId="22BE555C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5D" w14:textId="77777777" w:rsidR="00BF416F" w:rsidRPr="00CB3C1F" w:rsidRDefault="00BF416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E" w14:textId="77777777" w:rsidR="00BF416F" w:rsidRDefault="00BF416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F" w14:textId="77777777" w:rsidR="00BF416F" w:rsidRPr="00CB3C1F" w:rsidRDefault="00BF416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60" w14:textId="77777777" w:rsidR="00BF416F" w:rsidRPr="00CB3C1F" w:rsidRDefault="00BF416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22BE556F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492490091"/>
              <w:showingPlcHdr/>
              <w:text/>
            </w:sdtPr>
            <w:sdtContent>
              <w:p w14:paraId="22BE5562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63" w14:textId="77777777" w:rsidR="00CD43DF" w:rsidRPr="00CB3C1F" w:rsidRDefault="00CD43DF" w:rsidP="00F537E8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899593337"/>
            <w:showingPlcHdr/>
            <w:text/>
          </w:sdtPr>
          <w:sdtContent>
            <w:tc>
              <w:tcPr>
                <w:tcW w:w="1350" w:type="dxa"/>
              </w:tcPr>
              <w:p w14:paraId="22BE5564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0323106"/>
            <w:showingPlcHdr/>
            <w:text/>
          </w:sdtPr>
          <w:sdtContent>
            <w:tc>
              <w:tcPr>
                <w:tcW w:w="1620" w:type="dxa"/>
              </w:tcPr>
              <w:p w14:paraId="22BE5565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73874167"/>
            <w:showingPlcHdr/>
            <w:text/>
          </w:sdtPr>
          <w:sdtContent>
            <w:tc>
              <w:tcPr>
                <w:tcW w:w="1170" w:type="dxa"/>
              </w:tcPr>
              <w:p w14:paraId="22BE5566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67" w14:textId="77777777" w:rsidR="00CD43DF" w:rsidRDefault="00CB61AE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47439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381098329"/>
              <w:showingPlcHdr/>
              <w:text/>
            </w:sdtPr>
            <w:sdtContent>
              <w:p w14:paraId="22BE5568" w14:textId="77777777" w:rsidR="00CD43DF" w:rsidRPr="00AB53BD" w:rsidRDefault="00CD43DF" w:rsidP="00F537E8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62567072"/>
            <w:showingPlcHdr/>
            <w:text/>
          </w:sdtPr>
          <w:sdtContent>
            <w:tc>
              <w:tcPr>
                <w:tcW w:w="2520" w:type="dxa"/>
              </w:tcPr>
              <w:p w14:paraId="22BE5569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82386357"/>
            <w:showingPlcHdr/>
            <w:text/>
          </w:sdtPr>
          <w:sdtContent>
            <w:tc>
              <w:tcPr>
                <w:tcW w:w="1710" w:type="dxa"/>
              </w:tcPr>
              <w:p w14:paraId="22BE556A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6B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29223385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6C" w14:textId="77777777" w:rsidR="00CD43D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754280768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6D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970408606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6E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76136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22BE557D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2077628562"/>
              <w:showingPlcHdr/>
              <w:text/>
            </w:sdtPr>
            <w:sdtContent>
              <w:p w14:paraId="22BE5570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71" w14:textId="77777777" w:rsidR="00CD43DF" w:rsidRPr="00CB3C1F" w:rsidRDefault="00CD43DF" w:rsidP="00F537E8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649131749"/>
            <w:showingPlcHdr/>
            <w:text/>
          </w:sdtPr>
          <w:sdtContent>
            <w:tc>
              <w:tcPr>
                <w:tcW w:w="1350" w:type="dxa"/>
              </w:tcPr>
              <w:p w14:paraId="22BE5572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47408618"/>
            <w:showingPlcHdr/>
            <w:text/>
          </w:sdtPr>
          <w:sdtContent>
            <w:tc>
              <w:tcPr>
                <w:tcW w:w="1620" w:type="dxa"/>
              </w:tcPr>
              <w:p w14:paraId="22BE5573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14198672"/>
            <w:showingPlcHdr/>
            <w:text/>
          </w:sdtPr>
          <w:sdtContent>
            <w:tc>
              <w:tcPr>
                <w:tcW w:w="1170" w:type="dxa"/>
              </w:tcPr>
              <w:p w14:paraId="22BE5574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75" w14:textId="77777777" w:rsidR="00CD43DF" w:rsidRDefault="00CB61AE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24537777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770198789"/>
              <w:showingPlcHdr/>
              <w:text/>
            </w:sdtPr>
            <w:sdtContent>
              <w:p w14:paraId="22BE5576" w14:textId="77777777" w:rsidR="00CD43DF" w:rsidRPr="00AB53BD" w:rsidRDefault="00CD43DF" w:rsidP="00F537E8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929687725"/>
            <w:showingPlcHdr/>
            <w:text/>
          </w:sdtPr>
          <w:sdtContent>
            <w:tc>
              <w:tcPr>
                <w:tcW w:w="2520" w:type="dxa"/>
              </w:tcPr>
              <w:p w14:paraId="22BE5577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779740"/>
            <w:showingPlcHdr/>
            <w:text/>
          </w:sdtPr>
          <w:sdtContent>
            <w:tc>
              <w:tcPr>
                <w:tcW w:w="1710" w:type="dxa"/>
              </w:tcPr>
              <w:p w14:paraId="22BE5578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79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461082479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7A" w14:textId="77777777" w:rsidR="00CD43D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91126911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7B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730738327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7C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1526923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22BE557E" w14:textId="77777777" w:rsidR="00D350A0" w:rsidRDefault="00D350A0" w:rsidP="00610A3C">
      <w:pPr>
        <w:spacing w:after="100" w:afterAutospacing="1"/>
      </w:pPr>
    </w:p>
    <w:p w14:paraId="22BE557F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12"/>
      <w:footerReference w:type="default" r:id="rId13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2ABD4A" w14:textId="77777777" w:rsidR="00D03A65" w:rsidRDefault="00D03A65" w:rsidP="0025781D">
      <w:pPr>
        <w:spacing w:after="0" w:line="240" w:lineRule="auto"/>
      </w:pPr>
      <w:r>
        <w:separator/>
      </w:r>
    </w:p>
  </w:endnote>
  <w:endnote w:type="continuationSeparator" w:id="0">
    <w:p w14:paraId="176272A6" w14:textId="77777777" w:rsidR="00D03A65" w:rsidRDefault="00D03A65" w:rsidP="0025781D">
      <w:pPr>
        <w:spacing w:after="0" w:line="240" w:lineRule="auto"/>
      </w:pPr>
      <w:r>
        <w:continuationSeparator/>
      </w:r>
    </w:p>
  </w:endnote>
  <w:endnote w:type="continuationNotice" w:id="1">
    <w:p w14:paraId="2DDE9A3C" w14:textId="77777777" w:rsidR="00D03A65" w:rsidRDefault="00D03A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E5586" w14:textId="77777777" w:rsidR="00D03A65" w:rsidRDefault="00D03A65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Adopted: August 2016</w:t>
        </w:r>
      </w:sdtContent>
    </w:sdt>
  </w:p>
  <w:p w14:paraId="22BE5587" w14:textId="77777777" w:rsidR="00D03A65" w:rsidRDefault="00D03A6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77F41" w14:textId="77777777" w:rsidR="00D03A65" w:rsidRDefault="00D03A65" w:rsidP="0025781D">
      <w:pPr>
        <w:spacing w:after="0" w:line="240" w:lineRule="auto"/>
      </w:pPr>
      <w:r>
        <w:separator/>
      </w:r>
    </w:p>
  </w:footnote>
  <w:footnote w:type="continuationSeparator" w:id="0">
    <w:p w14:paraId="3F879919" w14:textId="77777777" w:rsidR="00D03A65" w:rsidRDefault="00D03A65" w:rsidP="0025781D">
      <w:pPr>
        <w:spacing w:after="0" w:line="240" w:lineRule="auto"/>
      </w:pPr>
      <w:r>
        <w:continuationSeparator/>
      </w:r>
    </w:p>
  </w:footnote>
  <w:footnote w:type="continuationNotice" w:id="1">
    <w:p w14:paraId="4ADB8EE0" w14:textId="77777777" w:rsidR="00D03A65" w:rsidRDefault="00D03A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E5584" w14:textId="77777777" w:rsidR="00D03A65" w:rsidRPr="00D41A62" w:rsidRDefault="00D03A65" w:rsidP="00D41A62">
    <w:pPr>
      <w:spacing w:after="0"/>
      <w:ind w:firstLine="180"/>
      <w:jc w:val="center"/>
      <w:rPr>
        <w:b/>
        <w:sz w:val="28"/>
        <w:szCs w:val="28"/>
      </w:rPr>
    </w:pPr>
    <w:r w:rsidRPr="00D41A62">
      <w:rPr>
        <w:b/>
        <w:sz w:val="28"/>
        <w:szCs w:val="28"/>
      </w:rPr>
      <w:t>Adult/Geriatric Medication Worksheet – Current Medications &amp; PRN for Last 24 Hours</w:t>
    </w:r>
  </w:p>
  <w:p w14:paraId="22BE5585" w14:textId="77777777" w:rsidR="00D03A65" w:rsidRDefault="00D03A6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B18"/>
    <w:rsid w:val="00014AE3"/>
    <w:rsid w:val="00014C04"/>
    <w:rsid w:val="00015CD1"/>
    <w:rsid w:val="00035CE2"/>
    <w:rsid w:val="00046E4A"/>
    <w:rsid w:val="0005121D"/>
    <w:rsid w:val="00054110"/>
    <w:rsid w:val="000548AA"/>
    <w:rsid w:val="00067F58"/>
    <w:rsid w:val="00076AD6"/>
    <w:rsid w:val="000A35CE"/>
    <w:rsid w:val="000A5FC8"/>
    <w:rsid w:val="000E4CB6"/>
    <w:rsid w:val="00101E12"/>
    <w:rsid w:val="00111A6A"/>
    <w:rsid w:val="001167E4"/>
    <w:rsid w:val="00124F4E"/>
    <w:rsid w:val="00174FDE"/>
    <w:rsid w:val="001773AA"/>
    <w:rsid w:val="00194434"/>
    <w:rsid w:val="00196915"/>
    <w:rsid w:val="001B068E"/>
    <w:rsid w:val="001B3006"/>
    <w:rsid w:val="001B4753"/>
    <w:rsid w:val="001B5DE2"/>
    <w:rsid w:val="001D110E"/>
    <w:rsid w:val="001D1288"/>
    <w:rsid w:val="001D17A7"/>
    <w:rsid w:val="001E526F"/>
    <w:rsid w:val="0021404A"/>
    <w:rsid w:val="002259DB"/>
    <w:rsid w:val="00242BB5"/>
    <w:rsid w:val="002506E2"/>
    <w:rsid w:val="0025155D"/>
    <w:rsid w:val="00253C2A"/>
    <w:rsid w:val="0025781D"/>
    <w:rsid w:val="00262041"/>
    <w:rsid w:val="002A42FB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2207F"/>
    <w:rsid w:val="00342024"/>
    <w:rsid w:val="003459F5"/>
    <w:rsid w:val="003843B6"/>
    <w:rsid w:val="003859F7"/>
    <w:rsid w:val="00393387"/>
    <w:rsid w:val="0039441E"/>
    <w:rsid w:val="003A6862"/>
    <w:rsid w:val="003B68EA"/>
    <w:rsid w:val="003C2804"/>
    <w:rsid w:val="003C5379"/>
    <w:rsid w:val="003C59CA"/>
    <w:rsid w:val="003D1F60"/>
    <w:rsid w:val="003D7934"/>
    <w:rsid w:val="003E1DE0"/>
    <w:rsid w:val="003E3746"/>
    <w:rsid w:val="003E6024"/>
    <w:rsid w:val="003F26CF"/>
    <w:rsid w:val="003F7AF1"/>
    <w:rsid w:val="004018F2"/>
    <w:rsid w:val="004109D7"/>
    <w:rsid w:val="0041163C"/>
    <w:rsid w:val="0041324A"/>
    <w:rsid w:val="0042484D"/>
    <w:rsid w:val="00430FAB"/>
    <w:rsid w:val="00435861"/>
    <w:rsid w:val="004447AC"/>
    <w:rsid w:val="00446E84"/>
    <w:rsid w:val="00453EB2"/>
    <w:rsid w:val="00466217"/>
    <w:rsid w:val="00466F32"/>
    <w:rsid w:val="00480D6B"/>
    <w:rsid w:val="0048769F"/>
    <w:rsid w:val="00497827"/>
    <w:rsid w:val="004A5131"/>
    <w:rsid w:val="004B5234"/>
    <w:rsid w:val="004B74C4"/>
    <w:rsid w:val="004C4BCD"/>
    <w:rsid w:val="004F182F"/>
    <w:rsid w:val="00503D60"/>
    <w:rsid w:val="00505C12"/>
    <w:rsid w:val="00511E0F"/>
    <w:rsid w:val="00515EBC"/>
    <w:rsid w:val="00524A49"/>
    <w:rsid w:val="005368D8"/>
    <w:rsid w:val="00536D04"/>
    <w:rsid w:val="00564395"/>
    <w:rsid w:val="00572D06"/>
    <w:rsid w:val="00575229"/>
    <w:rsid w:val="00577AE3"/>
    <w:rsid w:val="00585BFC"/>
    <w:rsid w:val="00597C9A"/>
    <w:rsid w:val="00597F68"/>
    <w:rsid w:val="005A61C8"/>
    <w:rsid w:val="005B1067"/>
    <w:rsid w:val="005B186A"/>
    <w:rsid w:val="005C2998"/>
    <w:rsid w:val="005D74FC"/>
    <w:rsid w:val="005E0156"/>
    <w:rsid w:val="005F26FD"/>
    <w:rsid w:val="005F288C"/>
    <w:rsid w:val="00601590"/>
    <w:rsid w:val="00604B37"/>
    <w:rsid w:val="00610A3C"/>
    <w:rsid w:val="00620C30"/>
    <w:rsid w:val="0062134A"/>
    <w:rsid w:val="00630F4D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A554F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B02D0"/>
    <w:rsid w:val="007B1D8C"/>
    <w:rsid w:val="007E1314"/>
    <w:rsid w:val="007E5923"/>
    <w:rsid w:val="007F341A"/>
    <w:rsid w:val="007F4486"/>
    <w:rsid w:val="007F6CAB"/>
    <w:rsid w:val="008108FE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83D72"/>
    <w:rsid w:val="008917F4"/>
    <w:rsid w:val="00894944"/>
    <w:rsid w:val="008A30E6"/>
    <w:rsid w:val="008A4516"/>
    <w:rsid w:val="008A7AF1"/>
    <w:rsid w:val="008B30BF"/>
    <w:rsid w:val="008C2198"/>
    <w:rsid w:val="008C2BE7"/>
    <w:rsid w:val="008C6B5A"/>
    <w:rsid w:val="008D186F"/>
    <w:rsid w:val="008E09CD"/>
    <w:rsid w:val="008E15D2"/>
    <w:rsid w:val="008E2C1D"/>
    <w:rsid w:val="008F3823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A0AD7"/>
    <w:rsid w:val="009A1E67"/>
    <w:rsid w:val="009B2652"/>
    <w:rsid w:val="009B3E69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54C53"/>
    <w:rsid w:val="00A64EA2"/>
    <w:rsid w:val="00A77E52"/>
    <w:rsid w:val="00A83BAA"/>
    <w:rsid w:val="00A95A3C"/>
    <w:rsid w:val="00AA6229"/>
    <w:rsid w:val="00AB53BD"/>
    <w:rsid w:val="00AC50CD"/>
    <w:rsid w:val="00AD5C91"/>
    <w:rsid w:val="00AE0493"/>
    <w:rsid w:val="00AE079D"/>
    <w:rsid w:val="00B13991"/>
    <w:rsid w:val="00B22550"/>
    <w:rsid w:val="00B301CF"/>
    <w:rsid w:val="00B33F4B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E154E"/>
    <w:rsid w:val="00BE2D20"/>
    <w:rsid w:val="00BE356B"/>
    <w:rsid w:val="00BF1F5A"/>
    <w:rsid w:val="00BF29F0"/>
    <w:rsid w:val="00BF416F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33E5"/>
    <w:rsid w:val="00C5004C"/>
    <w:rsid w:val="00C53ABB"/>
    <w:rsid w:val="00C6241A"/>
    <w:rsid w:val="00C63794"/>
    <w:rsid w:val="00C73EBA"/>
    <w:rsid w:val="00C84F1B"/>
    <w:rsid w:val="00C92F7A"/>
    <w:rsid w:val="00C953EA"/>
    <w:rsid w:val="00CA0A13"/>
    <w:rsid w:val="00CB07B5"/>
    <w:rsid w:val="00CB3C1F"/>
    <w:rsid w:val="00CB61AE"/>
    <w:rsid w:val="00CC0990"/>
    <w:rsid w:val="00CC4AF7"/>
    <w:rsid w:val="00CC6DDD"/>
    <w:rsid w:val="00CD43DF"/>
    <w:rsid w:val="00CF0EED"/>
    <w:rsid w:val="00CF0F90"/>
    <w:rsid w:val="00CF5B16"/>
    <w:rsid w:val="00CF70BB"/>
    <w:rsid w:val="00D03A65"/>
    <w:rsid w:val="00D04DF3"/>
    <w:rsid w:val="00D214D4"/>
    <w:rsid w:val="00D343FE"/>
    <w:rsid w:val="00D350A0"/>
    <w:rsid w:val="00D41A62"/>
    <w:rsid w:val="00D42378"/>
    <w:rsid w:val="00D52126"/>
    <w:rsid w:val="00D553B3"/>
    <w:rsid w:val="00D617F9"/>
    <w:rsid w:val="00D65E86"/>
    <w:rsid w:val="00D810FB"/>
    <w:rsid w:val="00D81EA1"/>
    <w:rsid w:val="00DA134D"/>
    <w:rsid w:val="00DD15C3"/>
    <w:rsid w:val="00DD2184"/>
    <w:rsid w:val="00DE14BA"/>
    <w:rsid w:val="00DF0DF1"/>
    <w:rsid w:val="00E15D67"/>
    <w:rsid w:val="00E224B3"/>
    <w:rsid w:val="00E471F4"/>
    <w:rsid w:val="00E47AA1"/>
    <w:rsid w:val="00E47B18"/>
    <w:rsid w:val="00E60ED4"/>
    <w:rsid w:val="00E64699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537E8"/>
    <w:rsid w:val="00F86D1D"/>
    <w:rsid w:val="00F9080E"/>
    <w:rsid w:val="00F942E0"/>
    <w:rsid w:val="00F959E3"/>
    <w:rsid w:val="00FA0719"/>
    <w:rsid w:val="00FB21A7"/>
    <w:rsid w:val="00FB469F"/>
    <w:rsid w:val="00FC0100"/>
    <w:rsid w:val="00FC114D"/>
    <w:rsid w:val="00FC28A6"/>
    <w:rsid w:val="00FC55DF"/>
    <w:rsid w:val="00FD09CB"/>
    <w:rsid w:val="00FE105F"/>
    <w:rsid w:val="00FE338F"/>
    <w:rsid w:val="00FE5E16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BE5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93D"/>
    <w:rsid w:val="0006578F"/>
    <w:rsid w:val="0016062D"/>
    <w:rsid w:val="002F1BDF"/>
    <w:rsid w:val="005B0EB7"/>
    <w:rsid w:val="005F4EDF"/>
    <w:rsid w:val="00644ACE"/>
    <w:rsid w:val="0070755F"/>
    <w:rsid w:val="00C1793D"/>
    <w:rsid w:val="00D4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  <w:style w:type="paragraph" w:customStyle="1" w:styleId="023FD69E2D28419E97C8E9D59F514326">
    <w:name w:val="023FD69E2D28419E97C8E9D59F514326"/>
    <w:rsid w:val="00C1793D"/>
  </w:style>
  <w:style w:type="paragraph" w:customStyle="1" w:styleId="B9918F1F6EC1478387FE0C6D9523E353">
    <w:name w:val="B9918F1F6EC1478387FE0C6D9523E353"/>
    <w:rsid w:val="00C1793D"/>
  </w:style>
  <w:style w:type="paragraph" w:customStyle="1" w:styleId="8B004750114B4930A83D61474E40FDB7">
    <w:name w:val="8B004750114B4930A83D61474E40FDB7"/>
    <w:rsid w:val="00C1793D"/>
  </w:style>
  <w:style w:type="paragraph" w:customStyle="1" w:styleId="9EBC2E1BC8394CA6891CF0DE1CE66564">
    <w:name w:val="9EBC2E1BC8394CA6891CF0DE1CE66564"/>
    <w:rsid w:val="00C1793D"/>
  </w:style>
  <w:style w:type="paragraph" w:customStyle="1" w:styleId="6EF3F109D973430A84B3E146091EE779">
    <w:name w:val="6EF3F109D973430A84B3E146091EE779"/>
    <w:rsid w:val="00C1793D"/>
  </w:style>
  <w:style w:type="paragraph" w:customStyle="1" w:styleId="0A5DCCAF2EFA4364A3AAB19BC0D0D7E9">
    <w:name w:val="0A5DCCAF2EFA4364A3AAB19BC0D0D7E9"/>
    <w:rsid w:val="00C1793D"/>
  </w:style>
  <w:style w:type="paragraph" w:customStyle="1" w:styleId="9AD48BB27C324C7999B0E64F2A7DAB06">
    <w:name w:val="9AD48BB27C324C7999B0E64F2A7DAB06"/>
    <w:rsid w:val="00C1793D"/>
  </w:style>
  <w:style w:type="paragraph" w:customStyle="1" w:styleId="C593984D51644D6FB07BD730C1ACBC23">
    <w:name w:val="C593984D51644D6FB07BD730C1ACBC23"/>
    <w:rsid w:val="00C1793D"/>
  </w:style>
  <w:style w:type="paragraph" w:customStyle="1" w:styleId="F0F09474E58D4CC69BC92A7672C6329F">
    <w:name w:val="F0F09474E58D4CC69BC92A7672C6329F"/>
    <w:rsid w:val="00C1793D"/>
  </w:style>
  <w:style w:type="paragraph" w:customStyle="1" w:styleId="5DBDD18610CA441DA830062AF6BF1912">
    <w:name w:val="5DBDD18610CA441DA830062AF6BF1912"/>
    <w:rsid w:val="00C1793D"/>
  </w:style>
  <w:style w:type="paragraph" w:customStyle="1" w:styleId="BE0566EEF1024FE2993B4493140A2B2A">
    <w:name w:val="BE0566EEF1024FE2993B4493140A2B2A"/>
    <w:rsid w:val="00C1793D"/>
  </w:style>
  <w:style w:type="paragraph" w:customStyle="1" w:styleId="36B0F5BD511F4342B68648ED1E369A06">
    <w:name w:val="36B0F5BD511F4342B68648ED1E369A06"/>
    <w:rsid w:val="00C1793D"/>
  </w:style>
  <w:style w:type="paragraph" w:customStyle="1" w:styleId="78563173257740E781A3909C02AC4900">
    <w:name w:val="78563173257740E781A3909C02AC4900"/>
    <w:rsid w:val="00C1793D"/>
  </w:style>
  <w:style w:type="paragraph" w:customStyle="1" w:styleId="A4B3F689D0CB4C41AC48EAE6E0C0AAC3">
    <w:name w:val="A4B3F689D0CB4C41AC48EAE6E0C0AAC3"/>
  </w:style>
  <w:style w:type="paragraph" w:customStyle="1" w:styleId="AFFFDDC0304B41F8A396EAF894CE0A3E">
    <w:name w:val="AFFFDDC0304B41F8A396EAF894CE0A3E"/>
    <w:rsid w:val="00644ACE"/>
  </w:style>
  <w:style w:type="paragraph" w:customStyle="1" w:styleId="BA2E1A88F0534B66AD72B7DEA28CB70F">
    <w:name w:val="BA2E1A88F0534B66AD72B7DEA28CB70F"/>
    <w:rsid w:val="00644ACE"/>
  </w:style>
  <w:style w:type="paragraph" w:customStyle="1" w:styleId="DB79CFCFBBBF429A81CF0603F4E86780">
    <w:name w:val="DB79CFCFBBBF429A81CF0603F4E86780"/>
    <w:rsid w:val="00644ACE"/>
  </w:style>
  <w:style w:type="paragraph" w:customStyle="1" w:styleId="91EB7C9673A94D89A4FF9D3BFA777EDF">
    <w:name w:val="91EB7C9673A94D89A4FF9D3BFA777EDF"/>
    <w:rsid w:val="00644ACE"/>
  </w:style>
  <w:style w:type="paragraph" w:customStyle="1" w:styleId="7F9F9723FE2F4B34AF8626C3A0A32AF5">
    <w:name w:val="7F9F9723FE2F4B34AF8626C3A0A32AF5"/>
    <w:rsid w:val="00644ACE"/>
  </w:style>
  <w:style w:type="paragraph" w:customStyle="1" w:styleId="D96716D41E0040B6ABC9B6A54DA6DA42">
    <w:name w:val="D96716D41E0040B6ABC9B6A54DA6DA42"/>
    <w:rsid w:val="00644ACE"/>
  </w:style>
  <w:style w:type="paragraph" w:customStyle="1" w:styleId="0C6933EB0DD5439ABCE5BE5F33285408">
    <w:name w:val="0C6933EB0DD5439ABCE5BE5F33285408"/>
    <w:rsid w:val="00644ACE"/>
  </w:style>
  <w:style w:type="paragraph" w:customStyle="1" w:styleId="B4848BC5D5034B29AE7F53F8FE47677B">
    <w:name w:val="B4848BC5D5034B29AE7F53F8FE47677B"/>
    <w:rsid w:val="00644ACE"/>
  </w:style>
  <w:style w:type="paragraph" w:customStyle="1" w:styleId="EBC93912F6ED405E9694DA98EF64E5B4">
    <w:name w:val="EBC93912F6ED405E9694DA98EF64E5B4"/>
    <w:rsid w:val="00644ACE"/>
  </w:style>
  <w:style w:type="paragraph" w:customStyle="1" w:styleId="7F141399D0924DB595E658869FD86CDE">
    <w:name w:val="7F141399D0924DB595E658869FD86CDE"/>
    <w:rsid w:val="00644ACE"/>
  </w:style>
  <w:style w:type="paragraph" w:customStyle="1" w:styleId="823D3D91B7364AD68291B04A2A5FBCA0">
    <w:name w:val="823D3D91B7364AD68291B04A2A5FBCA0"/>
    <w:rsid w:val="00644ACE"/>
  </w:style>
  <w:style w:type="paragraph" w:customStyle="1" w:styleId="A7F33B06CF5C4748A424A27415B50990">
    <w:name w:val="A7F33B06CF5C4748A424A27415B50990"/>
    <w:rsid w:val="00644ACE"/>
  </w:style>
  <w:style w:type="paragraph" w:customStyle="1" w:styleId="1ED2D6089CFD45CAB54DD399D301DD73">
    <w:name w:val="1ED2D6089CFD45CAB54DD399D301DD73"/>
    <w:rsid w:val="00644ACE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  <w:style w:type="paragraph" w:customStyle="1" w:styleId="023FD69E2D28419E97C8E9D59F514326">
    <w:name w:val="023FD69E2D28419E97C8E9D59F514326"/>
    <w:rsid w:val="00C1793D"/>
  </w:style>
  <w:style w:type="paragraph" w:customStyle="1" w:styleId="B9918F1F6EC1478387FE0C6D9523E353">
    <w:name w:val="B9918F1F6EC1478387FE0C6D9523E353"/>
    <w:rsid w:val="00C1793D"/>
  </w:style>
  <w:style w:type="paragraph" w:customStyle="1" w:styleId="8B004750114B4930A83D61474E40FDB7">
    <w:name w:val="8B004750114B4930A83D61474E40FDB7"/>
    <w:rsid w:val="00C1793D"/>
  </w:style>
  <w:style w:type="paragraph" w:customStyle="1" w:styleId="9EBC2E1BC8394CA6891CF0DE1CE66564">
    <w:name w:val="9EBC2E1BC8394CA6891CF0DE1CE66564"/>
    <w:rsid w:val="00C1793D"/>
  </w:style>
  <w:style w:type="paragraph" w:customStyle="1" w:styleId="6EF3F109D973430A84B3E146091EE779">
    <w:name w:val="6EF3F109D973430A84B3E146091EE779"/>
    <w:rsid w:val="00C1793D"/>
  </w:style>
  <w:style w:type="paragraph" w:customStyle="1" w:styleId="0A5DCCAF2EFA4364A3AAB19BC0D0D7E9">
    <w:name w:val="0A5DCCAF2EFA4364A3AAB19BC0D0D7E9"/>
    <w:rsid w:val="00C1793D"/>
  </w:style>
  <w:style w:type="paragraph" w:customStyle="1" w:styleId="9AD48BB27C324C7999B0E64F2A7DAB06">
    <w:name w:val="9AD48BB27C324C7999B0E64F2A7DAB06"/>
    <w:rsid w:val="00C1793D"/>
  </w:style>
  <w:style w:type="paragraph" w:customStyle="1" w:styleId="C593984D51644D6FB07BD730C1ACBC23">
    <w:name w:val="C593984D51644D6FB07BD730C1ACBC23"/>
    <w:rsid w:val="00C1793D"/>
  </w:style>
  <w:style w:type="paragraph" w:customStyle="1" w:styleId="F0F09474E58D4CC69BC92A7672C6329F">
    <w:name w:val="F0F09474E58D4CC69BC92A7672C6329F"/>
    <w:rsid w:val="00C1793D"/>
  </w:style>
  <w:style w:type="paragraph" w:customStyle="1" w:styleId="5DBDD18610CA441DA830062AF6BF1912">
    <w:name w:val="5DBDD18610CA441DA830062AF6BF1912"/>
    <w:rsid w:val="00C1793D"/>
  </w:style>
  <w:style w:type="paragraph" w:customStyle="1" w:styleId="BE0566EEF1024FE2993B4493140A2B2A">
    <w:name w:val="BE0566EEF1024FE2993B4493140A2B2A"/>
    <w:rsid w:val="00C1793D"/>
  </w:style>
  <w:style w:type="paragraph" w:customStyle="1" w:styleId="36B0F5BD511F4342B68648ED1E369A06">
    <w:name w:val="36B0F5BD511F4342B68648ED1E369A06"/>
    <w:rsid w:val="00C1793D"/>
  </w:style>
  <w:style w:type="paragraph" w:customStyle="1" w:styleId="78563173257740E781A3909C02AC4900">
    <w:name w:val="78563173257740E781A3909C02AC4900"/>
    <w:rsid w:val="00C1793D"/>
  </w:style>
  <w:style w:type="paragraph" w:customStyle="1" w:styleId="A4B3F689D0CB4C41AC48EAE6E0C0AAC3">
    <w:name w:val="A4B3F689D0CB4C41AC48EAE6E0C0AAC3"/>
  </w:style>
  <w:style w:type="paragraph" w:customStyle="1" w:styleId="AFFFDDC0304B41F8A396EAF894CE0A3E">
    <w:name w:val="AFFFDDC0304B41F8A396EAF894CE0A3E"/>
    <w:rsid w:val="00644ACE"/>
  </w:style>
  <w:style w:type="paragraph" w:customStyle="1" w:styleId="BA2E1A88F0534B66AD72B7DEA28CB70F">
    <w:name w:val="BA2E1A88F0534B66AD72B7DEA28CB70F"/>
    <w:rsid w:val="00644ACE"/>
  </w:style>
  <w:style w:type="paragraph" w:customStyle="1" w:styleId="DB79CFCFBBBF429A81CF0603F4E86780">
    <w:name w:val="DB79CFCFBBBF429A81CF0603F4E86780"/>
    <w:rsid w:val="00644ACE"/>
  </w:style>
  <w:style w:type="paragraph" w:customStyle="1" w:styleId="91EB7C9673A94D89A4FF9D3BFA777EDF">
    <w:name w:val="91EB7C9673A94D89A4FF9D3BFA777EDF"/>
    <w:rsid w:val="00644ACE"/>
  </w:style>
  <w:style w:type="paragraph" w:customStyle="1" w:styleId="7F9F9723FE2F4B34AF8626C3A0A32AF5">
    <w:name w:val="7F9F9723FE2F4B34AF8626C3A0A32AF5"/>
    <w:rsid w:val="00644ACE"/>
  </w:style>
  <w:style w:type="paragraph" w:customStyle="1" w:styleId="D96716D41E0040B6ABC9B6A54DA6DA42">
    <w:name w:val="D96716D41E0040B6ABC9B6A54DA6DA42"/>
    <w:rsid w:val="00644ACE"/>
  </w:style>
  <w:style w:type="paragraph" w:customStyle="1" w:styleId="0C6933EB0DD5439ABCE5BE5F33285408">
    <w:name w:val="0C6933EB0DD5439ABCE5BE5F33285408"/>
    <w:rsid w:val="00644ACE"/>
  </w:style>
  <w:style w:type="paragraph" w:customStyle="1" w:styleId="B4848BC5D5034B29AE7F53F8FE47677B">
    <w:name w:val="B4848BC5D5034B29AE7F53F8FE47677B"/>
    <w:rsid w:val="00644ACE"/>
  </w:style>
  <w:style w:type="paragraph" w:customStyle="1" w:styleId="EBC93912F6ED405E9694DA98EF64E5B4">
    <w:name w:val="EBC93912F6ED405E9694DA98EF64E5B4"/>
    <w:rsid w:val="00644ACE"/>
  </w:style>
  <w:style w:type="paragraph" w:customStyle="1" w:styleId="7F141399D0924DB595E658869FD86CDE">
    <w:name w:val="7F141399D0924DB595E658869FD86CDE"/>
    <w:rsid w:val="00644ACE"/>
  </w:style>
  <w:style w:type="paragraph" w:customStyle="1" w:styleId="823D3D91B7364AD68291B04A2A5FBCA0">
    <w:name w:val="823D3D91B7364AD68291B04A2A5FBCA0"/>
    <w:rsid w:val="00644ACE"/>
  </w:style>
  <w:style w:type="paragraph" w:customStyle="1" w:styleId="A7F33B06CF5C4748A424A27415B50990">
    <w:name w:val="A7F33B06CF5C4748A424A27415B50990"/>
    <w:rsid w:val="00644ACE"/>
  </w:style>
  <w:style w:type="paragraph" w:customStyle="1" w:styleId="1ED2D6089CFD45CAB54DD399D301DD73">
    <w:name w:val="1ED2D6089CFD45CAB54DD399D301DD73"/>
    <w:rsid w:val="00644A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87ACA58B1C4349B6020BD1698EC591" ma:contentTypeVersion="11" ma:contentTypeDescription="Create a new document." ma:contentTypeScope="" ma:versionID="16d5dce934ed5a57a30ab07adb89d765">
  <xsd:schema xmlns:xsd="http://www.w3.org/2001/XMLSchema" xmlns:xs="http://www.w3.org/2001/XMLSchema" xmlns:p="http://schemas.microsoft.com/office/2006/metadata/properties" xmlns:ns3="bff51d45-4fd1-445a-8142-74ab0206628c" xmlns:ns4="00359ab9-ef5f-4dcd-a6a8-daf7ad399830" targetNamespace="http://schemas.microsoft.com/office/2006/metadata/properties" ma:root="true" ma:fieldsID="925a57d882772c31a6234d7da040dd0f" ns3:_="" ns4:_="">
    <xsd:import namespace="bff51d45-4fd1-445a-8142-74ab0206628c"/>
    <xsd:import namespace="00359ab9-ef5f-4dcd-a6a8-daf7ad3998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51d45-4fd1-445a-8142-74ab02066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59ab9-ef5f-4dcd-a6a8-daf7ad39983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F1A7F4-CACD-4C19-BD95-B69F4BF753FE}">
  <ds:schemaRefs>
    <ds:schemaRef ds:uri="http://purl.org/dc/dcmitype/"/>
    <ds:schemaRef ds:uri="bff51d45-4fd1-445a-8142-74ab0206628c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00359ab9-ef5f-4dcd-a6a8-daf7ad399830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487D136-9B90-4C08-AB73-5E7D8F1E34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0FDEC1-EDE8-4345-9AF0-EBF2D89D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f51d45-4fd1-445a-8142-74ab0206628c"/>
    <ds:schemaRef ds:uri="00359ab9-ef5f-4dcd-a6a8-daf7ad3998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FC7342-2F1B-734A-9076-85B0D1C7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821</Words>
  <Characters>4680</Characters>
  <Application>Microsoft Macintosh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 Sue</dc:creator>
  <cp:keywords/>
  <cp:lastModifiedBy>Rebecca Powers</cp:lastModifiedBy>
  <cp:revision>7</cp:revision>
  <cp:lastPrinted>2016-07-19T16:27:00Z</cp:lastPrinted>
  <dcterms:created xsi:type="dcterms:W3CDTF">2020-09-22T17:07:00Z</dcterms:created>
  <dcterms:modified xsi:type="dcterms:W3CDTF">2021-04-01T04:18:00Z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0x010100FC87ACA58B1C4349B6020BD1698EC591</vt:lpwstr>
  </property>
  <property fmtid="{D5CDD505-2E9C-101B-9397-08002B2CF9AE}" pid="3" name="Order">
    <vt:r8>1614100</vt:r8>
  </property>
</Properties>
</file>